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80E4" w14:textId="77777777" w:rsidR="00432517" w:rsidRDefault="00CD07CD">
      <w:pPr>
        <w:pStyle w:val="LO-normal"/>
        <w:shd w:val="clear" w:color="auto" w:fill="D9D9D9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8"/>
          <w:szCs w:val="28"/>
        </w:rPr>
        <w:t>Anexo ao aviso de abertura</w:t>
      </w:r>
    </w:p>
    <w:p w14:paraId="443E84AB" w14:textId="5EF9ED2B" w:rsidR="00432517" w:rsidRDefault="00CD07CD">
      <w:pPr>
        <w:pStyle w:val="LO-normal"/>
        <w:shd w:val="clear" w:color="auto" w:fill="D9D9D9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4"/>
          <w:szCs w:val="24"/>
        </w:rPr>
        <w:t xml:space="preserve">Concurso para Técnico Especializado </w:t>
      </w:r>
      <w:r w:rsidR="00A009E7">
        <w:rPr>
          <w:rFonts w:ascii="Calibri" w:eastAsia="Quattrocento Sans" w:hAnsi="Calibri" w:cs="Quattrocento Sans"/>
          <w:b/>
          <w:sz w:val="24"/>
          <w:szCs w:val="24"/>
        </w:rPr>
        <w:t>–</w:t>
      </w:r>
      <w:r>
        <w:rPr>
          <w:rFonts w:ascii="Calibri" w:eastAsia="Quattrocento Sans" w:hAnsi="Calibri" w:cs="Quattrocento Sans"/>
          <w:b/>
          <w:sz w:val="24"/>
          <w:szCs w:val="24"/>
        </w:rPr>
        <w:t xml:space="preserve"> </w:t>
      </w:r>
      <w:r w:rsidR="006A09B7">
        <w:rPr>
          <w:rFonts w:ascii="Calibri" w:eastAsia="Quattrocento Sans" w:hAnsi="Calibri" w:cs="Quattrocento Sans"/>
          <w:b/>
          <w:sz w:val="24"/>
          <w:szCs w:val="24"/>
        </w:rPr>
        <w:t>Técnico de Intervenção Local</w:t>
      </w:r>
    </w:p>
    <w:p w14:paraId="2D7465CB" w14:textId="77777777" w:rsidR="00432517" w:rsidRDefault="00CD07CD">
      <w:pPr>
        <w:pStyle w:val="LO-normal"/>
        <w:shd w:val="clear" w:color="auto" w:fill="D9D9D9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Quattrocento Sans" w:hAnsi="Calibri" w:cs="Quattrocento Sans"/>
          <w:b/>
          <w:sz w:val="24"/>
          <w:szCs w:val="24"/>
        </w:rPr>
        <w:t>Contratação Oferta de Escola</w:t>
      </w:r>
    </w:p>
    <w:p w14:paraId="6571F622" w14:textId="77777777" w:rsidR="00432517" w:rsidRDefault="00432517">
      <w:pPr>
        <w:pStyle w:val="LO-normal"/>
        <w:spacing w:after="0" w:line="360" w:lineRule="auto"/>
        <w:rPr>
          <w:rFonts w:ascii="Calibri" w:eastAsia="Calibri" w:hAnsi="Calibri" w:cs="Calibri"/>
          <w:b/>
        </w:rPr>
      </w:pPr>
    </w:p>
    <w:p w14:paraId="5FFC6AF0" w14:textId="6129B854" w:rsidR="00432517" w:rsidRPr="00A009E7" w:rsidRDefault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Horário n.º 2</w:t>
      </w:r>
      <w:r w:rsidR="00D566C0">
        <w:rPr>
          <w:rFonts w:asciiTheme="minorHAnsi" w:eastAsia="Calibri" w:hAnsiTheme="minorHAnsi" w:cs="Calibri"/>
        </w:rPr>
        <w:t>5</w:t>
      </w:r>
    </w:p>
    <w:p w14:paraId="719F6B4D" w14:textId="77777777" w:rsidR="00432517" w:rsidRPr="00A009E7" w:rsidRDefault="0043251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</w:p>
    <w:p w14:paraId="0BE45B51" w14:textId="77777777" w:rsidR="00432517" w:rsidRPr="00A009E7" w:rsidRDefault="00CD07CD">
      <w:pPr>
        <w:pStyle w:val="LO-normal"/>
        <w:spacing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Nome: ________________________________________________________________________________</w:t>
      </w:r>
    </w:p>
    <w:p w14:paraId="528FED18" w14:textId="77777777" w:rsidR="00432517" w:rsidRPr="00A009E7" w:rsidRDefault="00CD07CD">
      <w:pPr>
        <w:pStyle w:val="LO-normal"/>
        <w:spacing w:line="360" w:lineRule="auto"/>
        <w:rPr>
          <w:rFonts w:asciiTheme="minorHAnsi" w:eastAsia="Calibri" w:hAnsiTheme="minorHAnsi" w:cs="Calibri"/>
          <w:u w:val="single"/>
        </w:rPr>
      </w:pPr>
      <w:r w:rsidRPr="00A009E7">
        <w:rPr>
          <w:rFonts w:asciiTheme="minorHAnsi" w:eastAsia="Calibri" w:hAnsiTheme="minorHAnsi" w:cs="Calibri"/>
          <w:u w:val="single"/>
        </w:rPr>
        <w:t>Assinale a resposta adequada</w:t>
      </w:r>
    </w:p>
    <w:p w14:paraId="7687942C" w14:textId="77777777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 xml:space="preserve">Experiência profissional no âmbito das funções a desenvolver – 10% </w:t>
      </w:r>
    </w:p>
    <w:p w14:paraId="4A4C4FC0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6C9C44A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3 anos – 2 pontos</w:t>
      </w:r>
    </w:p>
    <w:p w14:paraId="42029495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3 a 5 anos - 5 pontos</w:t>
      </w:r>
    </w:p>
    <w:p w14:paraId="780AF0C4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Mais de 5 anos - 10 pontos</w:t>
      </w:r>
    </w:p>
    <w:p w14:paraId="275345DF" w14:textId="77777777" w:rsidR="00A009E7" w:rsidRPr="00A009E7" w:rsidRDefault="00A009E7" w:rsidP="00A009E7">
      <w:pPr>
        <w:rPr>
          <w:rFonts w:asciiTheme="minorHAnsi" w:hAnsiTheme="minorHAnsi"/>
        </w:rPr>
      </w:pPr>
    </w:p>
    <w:p w14:paraId="40AC34E2" w14:textId="30CFAA9E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 xml:space="preserve">Projetos e programas dinamizados – </w:t>
      </w:r>
      <w:r w:rsidR="00197960">
        <w:rPr>
          <w:rFonts w:asciiTheme="minorHAnsi" w:hAnsiTheme="minorHAnsi"/>
        </w:rPr>
        <w:t>10</w:t>
      </w:r>
      <w:r w:rsidRPr="00A009E7">
        <w:rPr>
          <w:rFonts w:asciiTheme="minorHAnsi" w:hAnsiTheme="minorHAnsi"/>
        </w:rPr>
        <w:t xml:space="preserve">% </w:t>
      </w:r>
    </w:p>
    <w:p w14:paraId="297596C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1F25E726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1 projeto – 1 pontos</w:t>
      </w:r>
    </w:p>
    <w:p w14:paraId="0C215FA5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Entre</w:t>
      </w:r>
      <w:proofErr w:type="gramEnd"/>
      <w:r w:rsidRPr="00A009E7">
        <w:rPr>
          <w:rFonts w:asciiTheme="minorHAnsi" w:eastAsia="Calibri" w:hAnsiTheme="minorHAnsi" w:cs="Calibri"/>
        </w:rPr>
        <w:t xml:space="preserve"> 2 e 5 projetos - 3 pontos</w:t>
      </w:r>
    </w:p>
    <w:p w14:paraId="775EF150" w14:textId="3B99474A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 xml:space="preserve">____ Mais de 5 projetos - </w:t>
      </w:r>
      <w:r w:rsidR="008B3E99">
        <w:rPr>
          <w:rFonts w:asciiTheme="minorHAnsi" w:eastAsia="Calibri" w:hAnsiTheme="minorHAnsi" w:cs="Calibri"/>
        </w:rPr>
        <w:t>10</w:t>
      </w:r>
      <w:r w:rsidRPr="00A009E7">
        <w:rPr>
          <w:rFonts w:asciiTheme="minorHAnsi" w:eastAsia="Calibri" w:hAnsiTheme="minorHAnsi" w:cs="Calibri"/>
        </w:rPr>
        <w:t xml:space="preserve"> pontos</w:t>
      </w:r>
    </w:p>
    <w:p w14:paraId="105C88FF" w14:textId="77777777" w:rsidR="00A009E7" w:rsidRPr="00A009E7" w:rsidRDefault="00A009E7" w:rsidP="00A009E7">
      <w:pPr>
        <w:rPr>
          <w:rFonts w:asciiTheme="minorHAnsi" w:hAnsiTheme="minorHAnsi"/>
        </w:rPr>
      </w:pPr>
    </w:p>
    <w:p w14:paraId="490046B9" w14:textId="77777777" w:rsidR="00A009E7" w:rsidRPr="00A009E7" w:rsidRDefault="00A009E7" w:rsidP="00A009E7">
      <w:pPr>
        <w:rPr>
          <w:rFonts w:asciiTheme="minorHAnsi" w:hAnsiTheme="minorHAnsi"/>
        </w:rPr>
      </w:pPr>
      <w:r w:rsidRPr="00A009E7">
        <w:rPr>
          <w:rFonts w:asciiTheme="minorHAnsi" w:hAnsiTheme="minorHAnsi"/>
        </w:rPr>
        <w:t>Formação no âmbito das funções do horário a concurso – 10%</w:t>
      </w:r>
    </w:p>
    <w:p w14:paraId="2AA607DE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formação - 0 pontos</w:t>
      </w:r>
    </w:p>
    <w:p w14:paraId="3E888F43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Até 3 anos – 2 pontos</w:t>
      </w:r>
    </w:p>
    <w:p w14:paraId="17ECDF59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3 a 5 anos - 5 pontos</w:t>
      </w:r>
    </w:p>
    <w:p w14:paraId="75412349" w14:textId="77777777" w:rsid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Mais de 5 anos - 10 pontos</w:t>
      </w:r>
    </w:p>
    <w:p w14:paraId="5850503E" w14:textId="77777777" w:rsidR="00197960" w:rsidRPr="00A009E7" w:rsidRDefault="00197960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</w:p>
    <w:p w14:paraId="5EF38C12" w14:textId="40E4D364" w:rsidR="00A009E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- Número de anos de experiência profissional</w:t>
      </w:r>
      <w:r w:rsidR="00197960">
        <w:rPr>
          <w:rFonts w:asciiTheme="minorHAnsi" w:eastAsia="Calibri" w:hAnsiTheme="minorHAnsi" w:cs="Calibri"/>
        </w:rPr>
        <w:t xml:space="preserve"> - 35%</w:t>
      </w:r>
    </w:p>
    <w:p w14:paraId="405185C0" w14:textId="77777777" w:rsidR="0043251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____ Sem experiência - 0 pontos</w:t>
      </w:r>
    </w:p>
    <w:p w14:paraId="1284F038" w14:textId="77777777" w:rsidR="00A009E7" w:rsidRPr="00A009E7" w:rsidRDefault="00A009E7" w:rsidP="00A009E7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 De</w:t>
      </w:r>
      <w:proofErr w:type="gramEnd"/>
      <w:r w:rsidRPr="00A009E7">
        <w:rPr>
          <w:rFonts w:asciiTheme="minorHAnsi" w:eastAsia="Calibri" w:hAnsiTheme="minorHAnsi" w:cs="Calibri"/>
        </w:rPr>
        <w:t xml:space="preserve"> 1 a 3 anos - 5 pontos</w:t>
      </w:r>
    </w:p>
    <w:p w14:paraId="1100432D" w14:textId="77777777" w:rsidR="00A009E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>___</w:t>
      </w:r>
      <w:proofErr w:type="gramStart"/>
      <w:r w:rsidRPr="00A009E7">
        <w:rPr>
          <w:rFonts w:asciiTheme="minorHAnsi" w:eastAsia="Calibri" w:hAnsiTheme="minorHAnsi" w:cs="Calibri"/>
        </w:rPr>
        <w:t>_</w:t>
      </w:r>
      <w:r w:rsidR="00A009E7" w:rsidRPr="00A009E7">
        <w:rPr>
          <w:rFonts w:asciiTheme="minorHAnsi" w:eastAsia="Calibri" w:hAnsiTheme="minorHAnsi" w:cs="Calibri"/>
        </w:rPr>
        <w:t xml:space="preserve"> De</w:t>
      </w:r>
      <w:proofErr w:type="gramEnd"/>
      <w:r w:rsidR="00A009E7" w:rsidRPr="00A009E7">
        <w:rPr>
          <w:rFonts w:asciiTheme="minorHAnsi" w:eastAsia="Calibri" w:hAnsiTheme="minorHAnsi" w:cs="Calibri"/>
        </w:rPr>
        <w:t xml:space="preserve"> 3 a 5 anos – 15 pontos</w:t>
      </w:r>
    </w:p>
    <w:p w14:paraId="521DDCFA" w14:textId="77777777" w:rsidR="00432517" w:rsidRPr="00A009E7" w:rsidRDefault="00CD07CD">
      <w:pPr>
        <w:pStyle w:val="LO-normal"/>
        <w:spacing w:after="0" w:line="360" w:lineRule="auto"/>
        <w:rPr>
          <w:rFonts w:asciiTheme="minorHAnsi" w:eastAsia="Calibri" w:hAnsiTheme="minorHAnsi" w:cs="Calibri"/>
        </w:rPr>
      </w:pPr>
      <w:r w:rsidRPr="00A009E7">
        <w:rPr>
          <w:rFonts w:asciiTheme="minorHAnsi" w:eastAsia="Calibri" w:hAnsiTheme="minorHAnsi" w:cs="Calibri"/>
        </w:rPr>
        <w:t xml:space="preserve">____ Mais de 5 anos - </w:t>
      </w:r>
      <w:r w:rsidR="00A009E7" w:rsidRPr="00A009E7">
        <w:rPr>
          <w:rFonts w:asciiTheme="minorHAnsi" w:eastAsia="Calibri" w:hAnsiTheme="minorHAnsi" w:cs="Calibri"/>
        </w:rPr>
        <w:t>35</w:t>
      </w:r>
      <w:r w:rsidRPr="00A009E7">
        <w:rPr>
          <w:rFonts w:asciiTheme="minorHAnsi" w:eastAsia="Calibri" w:hAnsiTheme="minorHAnsi" w:cs="Calibri"/>
        </w:rPr>
        <w:t xml:space="preserve"> pontos</w:t>
      </w:r>
    </w:p>
    <w:p w14:paraId="5EB35589" w14:textId="77777777" w:rsidR="00432517" w:rsidRPr="00A009E7" w:rsidRDefault="00432517">
      <w:pPr>
        <w:pStyle w:val="LO-normal"/>
        <w:spacing w:after="0" w:line="360" w:lineRule="auto"/>
        <w:ind w:left="1495"/>
        <w:jc w:val="left"/>
        <w:rPr>
          <w:rFonts w:asciiTheme="minorHAnsi" w:eastAsia="Calibri" w:hAnsiTheme="minorHAnsi" w:cs="Calibri"/>
        </w:rPr>
      </w:pPr>
    </w:p>
    <w:p w14:paraId="20E54622" w14:textId="77777777" w:rsidR="00432517" w:rsidRPr="00A009E7" w:rsidRDefault="00432517">
      <w:pPr>
        <w:pStyle w:val="LO-normal"/>
        <w:spacing w:after="0" w:line="360" w:lineRule="auto"/>
        <w:ind w:firstLine="1134"/>
        <w:rPr>
          <w:rFonts w:asciiTheme="minorHAnsi" w:eastAsia="Calibri" w:hAnsiTheme="minorHAnsi" w:cs="Calibri"/>
        </w:rPr>
      </w:pPr>
    </w:p>
    <w:p w14:paraId="16C04645" w14:textId="0C866062" w:rsidR="00432517" w:rsidRPr="00A009E7" w:rsidRDefault="00CD07CD">
      <w:pPr>
        <w:pStyle w:val="LO-normal"/>
        <w:spacing w:after="0" w:line="360" w:lineRule="auto"/>
        <w:rPr>
          <w:rFonts w:asciiTheme="minorHAnsi" w:hAnsiTheme="minorHAnsi"/>
        </w:rPr>
      </w:pPr>
      <w:r w:rsidRPr="00A009E7">
        <w:rPr>
          <w:rFonts w:asciiTheme="minorHAnsi" w:eastAsia="Calibri" w:hAnsiTheme="minorHAnsi" w:cs="Calibri"/>
        </w:rPr>
        <w:t xml:space="preserve">- Entrevista de avaliação de competências </w:t>
      </w:r>
      <w:r w:rsidRPr="00A009E7">
        <w:rPr>
          <w:rFonts w:asciiTheme="minorHAnsi" w:eastAsia="Calibri" w:hAnsiTheme="minorHAnsi" w:cs="Calibri"/>
          <w:b/>
          <w:bCs/>
        </w:rPr>
        <w:t>(a preencher pelo Júri)</w:t>
      </w:r>
      <w:r w:rsidR="00197960">
        <w:rPr>
          <w:rFonts w:asciiTheme="minorHAnsi" w:eastAsia="Calibri" w:hAnsiTheme="minorHAnsi" w:cs="Calibri"/>
          <w:b/>
          <w:bCs/>
        </w:rPr>
        <w:t xml:space="preserve"> – 35%</w:t>
      </w:r>
    </w:p>
    <w:p w14:paraId="69547638" w14:textId="36CD917A" w:rsidR="00A009E7" w:rsidRPr="008B3E99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E99">
        <w:rPr>
          <w:rFonts w:asciiTheme="minorHAnsi" w:hAnsiTheme="minorHAnsi" w:cstheme="minorHAnsi"/>
          <w:color w:val="000000"/>
          <w:sz w:val="22"/>
          <w:szCs w:val="22"/>
        </w:rPr>
        <w:t xml:space="preserve">____ </w:t>
      </w:r>
      <w:r w:rsidR="008B3E99" w:rsidRPr="008B3E99">
        <w:rPr>
          <w:rFonts w:asciiTheme="minorHAnsi" w:hAnsiTheme="minorHAnsi" w:cstheme="minorHAnsi"/>
          <w:sz w:val="22"/>
          <w:szCs w:val="22"/>
        </w:rPr>
        <w:t xml:space="preserve">Experiência e conhecimentos da área a que se candidata </w:t>
      </w:r>
      <w:r w:rsidRPr="008B3E99">
        <w:rPr>
          <w:rFonts w:asciiTheme="minorHAnsi" w:hAnsiTheme="minorHAnsi" w:cstheme="minorHAnsi"/>
          <w:color w:val="000000"/>
          <w:sz w:val="22"/>
          <w:szCs w:val="22"/>
        </w:rPr>
        <w:t>–15 pontos</w:t>
      </w:r>
    </w:p>
    <w:p w14:paraId="6848222D" w14:textId="59AEEF41" w:rsidR="00A009E7" w:rsidRPr="008B3E99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E99">
        <w:rPr>
          <w:rFonts w:asciiTheme="minorHAnsi" w:hAnsiTheme="minorHAnsi" w:cstheme="minorHAnsi"/>
          <w:color w:val="000000"/>
          <w:sz w:val="22"/>
          <w:szCs w:val="22"/>
        </w:rPr>
        <w:t xml:space="preserve">____ </w:t>
      </w:r>
      <w:r w:rsidR="008B3E99" w:rsidRPr="008B3E99">
        <w:rPr>
          <w:rFonts w:asciiTheme="minorHAnsi" w:hAnsiTheme="minorHAnsi" w:cstheme="minorHAnsi"/>
          <w:sz w:val="22"/>
          <w:szCs w:val="22"/>
        </w:rPr>
        <w:t xml:space="preserve">Sentido crítico e capacidade de resposta a situações emergentes </w:t>
      </w:r>
      <w:r w:rsidRPr="008B3E99">
        <w:rPr>
          <w:rFonts w:asciiTheme="minorHAnsi" w:hAnsiTheme="minorHAnsi" w:cstheme="minorHAnsi"/>
          <w:color w:val="000000"/>
          <w:sz w:val="22"/>
          <w:szCs w:val="22"/>
        </w:rPr>
        <w:t>–10 pontos</w:t>
      </w:r>
    </w:p>
    <w:p w14:paraId="3253FE67" w14:textId="7F74B4BB" w:rsidR="00A009E7" w:rsidRPr="008B3E99" w:rsidRDefault="00A009E7" w:rsidP="00A009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E99">
        <w:rPr>
          <w:rFonts w:asciiTheme="minorHAnsi" w:hAnsiTheme="minorHAnsi" w:cstheme="minorHAnsi"/>
          <w:color w:val="000000"/>
          <w:sz w:val="22"/>
          <w:szCs w:val="22"/>
        </w:rPr>
        <w:t xml:space="preserve">____ </w:t>
      </w:r>
      <w:r w:rsidR="008B3E99" w:rsidRPr="008B3E99">
        <w:rPr>
          <w:rFonts w:asciiTheme="minorHAnsi" w:hAnsiTheme="minorHAnsi" w:cstheme="minorHAnsi"/>
          <w:sz w:val="22"/>
          <w:szCs w:val="22"/>
        </w:rPr>
        <w:t xml:space="preserve">Motivação e capacidade de comunicação e trabalho de equipa </w:t>
      </w:r>
      <w:r w:rsidRPr="008B3E99">
        <w:rPr>
          <w:rFonts w:asciiTheme="minorHAnsi" w:hAnsiTheme="minorHAnsi" w:cstheme="minorHAnsi"/>
          <w:color w:val="000000"/>
          <w:sz w:val="22"/>
          <w:szCs w:val="22"/>
        </w:rPr>
        <w:t>– 10 pontos</w:t>
      </w:r>
    </w:p>
    <w:p w14:paraId="5B537807" w14:textId="77777777" w:rsidR="00432517" w:rsidRPr="00A009E7" w:rsidRDefault="00432517">
      <w:pPr>
        <w:pStyle w:val="LO-normal"/>
        <w:spacing w:after="0" w:line="360" w:lineRule="auto"/>
        <w:ind w:left="468" w:firstLine="708"/>
        <w:rPr>
          <w:rFonts w:asciiTheme="minorHAnsi" w:eastAsia="Calibri" w:hAnsiTheme="minorHAnsi" w:cs="Calibri"/>
        </w:rPr>
      </w:pPr>
    </w:p>
    <w:p w14:paraId="2C3090BE" w14:textId="77777777" w:rsidR="00432517" w:rsidRPr="00A009E7" w:rsidRDefault="00CD07CD">
      <w:pPr>
        <w:pStyle w:val="LO-normal"/>
        <w:spacing w:line="360" w:lineRule="auto"/>
        <w:rPr>
          <w:rFonts w:asciiTheme="minorHAnsi" w:hAnsiTheme="minorHAnsi"/>
        </w:rPr>
      </w:pPr>
      <w:r w:rsidRPr="00A009E7">
        <w:rPr>
          <w:rFonts w:asciiTheme="minorHAnsi" w:eastAsia="Calibri" w:hAnsiTheme="minorHAnsi" w:cs="Calibri"/>
        </w:rPr>
        <w:t>Total: ______</w:t>
      </w:r>
    </w:p>
    <w:sectPr w:rsidR="00432517" w:rsidRPr="00A009E7">
      <w:headerReference w:type="default" r:id="rId8"/>
      <w:footerReference w:type="default" r:id="rId9"/>
      <w:pgSz w:w="11906" w:h="16838"/>
      <w:pgMar w:top="1277" w:right="1133" w:bottom="851" w:left="1276" w:header="56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01E" w14:textId="77777777" w:rsidR="00355550" w:rsidRDefault="00355550">
      <w:pPr>
        <w:spacing w:after="0" w:line="240" w:lineRule="auto"/>
      </w:pPr>
      <w:r>
        <w:separator/>
      </w:r>
    </w:p>
  </w:endnote>
  <w:endnote w:type="continuationSeparator" w:id="0">
    <w:p w14:paraId="6E934EF9" w14:textId="77777777" w:rsidR="00355550" w:rsidRDefault="0035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46B7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Rua António Gedeão, 8005-546 Faro | tel. 289894370 | fax. 289894379 | </w:t>
    </w:r>
    <w:hyperlink r:id="rId1">
      <w:r>
        <w:rPr>
          <w:color w:val="0000FF"/>
          <w:sz w:val="14"/>
          <w:szCs w:val="14"/>
          <w:u w:val="single"/>
        </w:rPr>
        <w:t>geral@aeprosa.pt</w:t>
      </w:r>
    </w:hyperlink>
  </w:p>
  <w:p w14:paraId="32EAA9C1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 xml:space="preserve">cód. 145567 | NIF 600086097 | </w:t>
    </w:r>
    <w:hyperlink r:id="rId2">
      <w:r>
        <w:rPr>
          <w:color w:val="0000FF"/>
          <w:sz w:val="16"/>
          <w:szCs w:val="16"/>
          <w:u w:val="single"/>
        </w:rPr>
        <w:t>www.aeprosa.pt</w:t>
      </w:r>
    </w:hyperlink>
  </w:p>
  <w:p w14:paraId="6F7F31B1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009E7">
      <w:rPr>
        <w:noProof/>
      </w:rPr>
      <w:t>1</w:t>
    </w:r>
    <w:r>
      <w:fldChar w:fldCharType="end"/>
    </w:r>
    <w:r>
      <w:rPr>
        <w:color w:val="000000"/>
        <w:sz w:val="16"/>
        <w:szCs w:val="16"/>
      </w:rPr>
      <w:t>/</w:t>
    </w:r>
    <w:fldSimple w:instr=" NUMPAGES ">
      <w:r w:rsidR="00A009E7">
        <w:rPr>
          <w:noProof/>
        </w:rPr>
        <w:t>2</w:t>
      </w:r>
    </w:fldSimple>
  </w:p>
  <w:p w14:paraId="7DA258AB" w14:textId="77777777" w:rsidR="00432517" w:rsidRDefault="00432517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ABD1" w14:textId="77777777" w:rsidR="00355550" w:rsidRDefault="00355550">
      <w:pPr>
        <w:spacing w:after="0" w:line="240" w:lineRule="auto"/>
      </w:pPr>
      <w:r>
        <w:separator/>
      </w:r>
    </w:p>
  </w:footnote>
  <w:footnote w:type="continuationSeparator" w:id="0">
    <w:p w14:paraId="0FF166BD" w14:textId="77777777" w:rsidR="00355550" w:rsidRDefault="0035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3C9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PT" w:bidi="ar-SA"/>
      </w:rPr>
      <w:drawing>
        <wp:anchor distT="0" distB="0" distL="0" distR="0" simplePos="0" relativeHeight="3" behindDoc="1" locked="0" layoutInCell="0" allowOverlap="1" wp14:anchorId="5E7D22FB" wp14:editId="01B3D85F">
          <wp:simplePos x="0" y="0"/>
          <wp:positionH relativeFrom="column">
            <wp:posOffset>1763395</wp:posOffset>
          </wp:positionH>
          <wp:positionV relativeFrom="paragraph">
            <wp:posOffset>-185420</wp:posOffset>
          </wp:positionV>
          <wp:extent cx="2284095" cy="411480"/>
          <wp:effectExtent l="0" t="0" r="0" b="0"/>
          <wp:wrapNone/>
          <wp:docPr id="1" name="image1.png" descr="C:\Users\pjleandro\AppData\Local\Microsoft\Windows\INetCacheContent.Word\Logo_minedu_aepro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pjleandro\AppData\Local\Microsoft\Windows\INetCacheContent.Word\Logo_minedu_aepro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5C717" w14:textId="77777777" w:rsidR="00432517" w:rsidRDefault="00CD07CD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CF"/>
    <w:multiLevelType w:val="multilevel"/>
    <w:tmpl w:val="EAAED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A411F"/>
    <w:multiLevelType w:val="multilevel"/>
    <w:tmpl w:val="E9AE7D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33620718">
    <w:abstractNumId w:val="1"/>
  </w:num>
  <w:num w:numId="2" w16cid:durableId="183687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7"/>
    <w:rsid w:val="00197960"/>
    <w:rsid w:val="001A21F9"/>
    <w:rsid w:val="00355550"/>
    <w:rsid w:val="00432517"/>
    <w:rsid w:val="0044472F"/>
    <w:rsid w:val="006A09B7"/>
    <w:rsid w:val="008B3E99"/>
    <w:rsid w:val="00901EAC"/>
    <w:rsid w:val="00A009E7"/>
    <w:rsid w:val="00B05734"/>
    <w:rsid w:val="00CD07CD"/>
    <w:rsid w:val="00D566C0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A1DF"/>
  <w15:docId w15:val="{12EBEF1C-224D-487A-BEC4-75E1DCB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B4"/>
    <w:pPr>
      <w:spacing w:after="200" w:line="276" w:lineRule="auto"/>
      <w:jc w:val="both"/>
    </w:pPr>
    <w:rPr>
      <w:rFonts w:cs="Times New Roman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241B4"/>
    <w:rPr>
      <w:rFonts w:ascii="Trebuchet MS" w:eastAsia="Calibri" w:hAnsi="Trebuchet MS" w:cs="Times New Roman"/>
    </w:rPr>
  </w:style>
  <w:style w:type="character" w:customStyle="1" w:styleId="Hiperligao1">
    <w:name w:val="Hiperligação1"/>
    <w:uiPriority w:val="99"/>
    <w:unhideWhenUsed/>
    <w:rsid w:val="007241B4"/>
    <w:rPr>
      <w:color w:val="0000FF"/>
      <w:u w:val="single"/>
    </w:r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LO-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200" w:line="276" w:lineRule="auto"/>
      <w:jc w:val="both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arter"/>
    <w:uiPriority w:val="99"/>
    <w:unhideWhenUsed/>
    <w:rsid w:val="007241B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LO-normal"/>
    <w:uiPriority w:val="34"/>
    <w:qFormat/>
    <w:rsid w:val="007241B4"/>
    <w:pPr>
      <w:ind w:left="720"/>
      <w:contextualSpacing/>
      <w:jc w:val="left"/>
    </w:pPr>
    <w:rPr>
      <w:rFonts w:asciiTheme="minorHAnsi" w:hAnsiTheme="minorHAnsi" w:cstheme="minorBidi"/>
    </w:rPr>
  </w:style>
  <w:style w:type="paragraph" w:customStyle="1" w:styleId="Default">
    <w:name w:val="Default"/>
    <w:qFormat/>
    <w:rsid w:val="007241B4"/>
    <w:pPr>
      <w:spacing w:after="200" w:line="276" w:lineRule="auto"/>
      <w:jc w:val="both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09E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rosa.pt/" TargetMode="External"/><Relationship Id="rId1" Type="http://schemas.openxmlformats.org/officeDocument/2006/relationships/hyperlink" Target="mailto:geral@aepros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TmNVxytKY7t/qydQlxgX/kWp3Bg==">CgMxLjAyCGguZ2pkZ3hzMg5oLm4yYjFoNXc0bzE3dDgAciExZ2JaUmh1U3NyYjBwTWNQZXRzR3FBOGcxN3ROa040Rmg=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Jorge Rita Leandro</dc:creator>
  <cp:lastModifiedBy>leonel.aranhita@hotmail.com</cp:lastModifiedBy>
  <cp:revision>2</cp:revision>
  <dcterms:created xsi:type="dcterms:W3CDTF">2023-09-25T21:30:00Z</dcterms:created>
  <dcterms:modified xsi:type="dcterms:W3CDTF">2023-09-25T21:30:00Z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